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02" w:rsidRDefault="00AD1702">
      <w:pPr>
        <w:spacing w:after="200" w:line="240" w:lineRule="atLeast"/>
        <w:jc w:val="center"/>
        <w:rPr>
          <w:rFonts w:eastAsia="楷体_GB2312"/>
          <w:b/>
          <w:spacing w:val="40"/>
          <w:sz w:val="36"/>
        </w:rPr>
      </w:pPr>
      <w:r w:rsidRPr="00D21E24">
        <w:rPr>
          <w:rFonts w:hint="eastAsia"/>
          <w:b/>
          <w:spacing w:val="40"/>
          <w:sz w:val="36"/>
        </w:rPr>
        <w:t>欢迎香港、澳门、台湾人士报考浙江大学硕士研究生</w:t>
      </w:r>
    </w:p>
    <w:p w:rsidR="00AD1702" w:rsidRDefault="00AD1702">
      <w:pPr>
        <w:spacing w:after="120" w:line="240" w:lineRule="atLeast"/>
        <w:jc w:val="center"/>
      </w:pPr>
      <w:r w:rsidRPr="00D21E24">
        <w:rPr>
          <w:rFonts w:hint="eastAsia"/>
          <w:b/>
          <w:sz w:val="32"/>
        </w:rPr>
        <w:t>报</w:t>
      </w:r>
      <w:r w:rsidRPr="00D21E24">
        <w:rPr>
          <w:b/>
          <w:sz w:val="32"/>
        </w:rPr>
        <w:t xml:space="preserve">  </w:t>
      </w:r>
      <w:r w:rsidRPr="00D21E24">
        <w:rPr>
          <w:rFonts w:hint="eastAsia"/>
          <w:b/>
          <w:sz w:val="32"/>
        </w:rPr>
        <w:t>考</w:t>
      </w:r>
      <w:r w:rsidRPr="00D21E24">
        <w:rPr>
          <w:b/>
          <w:sz w:val="32"/>
        </w:rPr>
        <w:t xml:space="preserve">  </w:t>
      </w:r>
      <w:r w:rsidRPr="00D21E24">
        <w:rPr>
          <w:rFonts w:hint="eastAsia"/>
          <w:b/>
          <w:sz w:val="32"/>
        </w:rPr>
        <w:t>说</w:t>
      </w:r>
      <w:r w:rsidRPr="00D21E24">
        <w:rPr>
          <w:b/>
          <w:sz w:val="32"/>
        </w:rPr>
        <w:t xml:space="preserve">  </w:t>
      </w:r>
      <w:r w:rsidRPr="00D21E24">
        <w:rPr>
          <w:rFonts w:hint="eastAsia"/>
          <w:b/>
          <w:sz w:val="32"/>
        </w:rPr>
        <w:t>明</w:t>
      </w:r>
    </w:p>
    <w:p w:rsidR="00AD1702" w:rsidRPr="00695DAF" w:rsidRDefault="00AD1702" w:rsidP="00BD55A4">
      <w:pPr>
        <w:spacing w:beforeLines="50" w:line="360" w:lineRule="auto"/>
        <w:ind w:leftChars="284" w:left="31680" w:firstLineChars="200" w:firstLine="31680"/>
        <w:rPr>
          <w:sz w:val="30"/>
          <w:szCs w:val="30"/>
        </w:rPr>
      </w:pPr>
      <w:r w:rsidRPr="002F57D0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一．</w:t>
      </w:r>
      <w:r w:rsidRPr="000963A1">
        <w:rPr>
          <w:rFonts w:hint="eastAsia"/>
          <w:sz w:val="30"/>
          <w:szCs w:val="30"/>
        </w:rPr>
        <w:t>创办于</w:t>
      </w:r>
      <w:r w:rsidRPr="000963A1">
        <w:rPr>
          <w:sz w:val="30"/>
          <w:szCs w:val="30"/>
        </w:rPr>
        <w:t>1897</w:t>
      </w:r>
      <w:r w:rsidRPr="000963A1">
        <w:rPr>
          <w:rFonts w:hint="eastAsia"/>
          <w:sz w:val="30"/>
          <w:szCs w:val="30"/>
        </w:rPr>
        <w:t>年的浙江大学是教育部直属全国重点大学，是目前国内学科门类最齐全的综合性大学之一。也是首批进入国家“</w:t>
      </w:r>
      <w:r w:rsidRPr="000963A1">
        <w:rPr>
          <w:sz w:val="30"/>
          <w:szCs w:val="30"/>
        </w:rPr>
        <w:t>211</w:t>
      </w:r>
      <w:r w:rsidRPr="000963A1">
        <w:rPr>
          <w:rFonts w:hint="eastAsia"/>
          <w:sz w:val="30"/>
          <w:szCs w:val="30"/>
        </w:rPr>
        <w:t>工程”和“</w:t>
      </w:r>
      <w:r w:rsidRPr="000963A1">
        <w:rPr>
          <w:sz w:val="30"/>
          <w:szCs w:val="30"/>
        </w:rPr>
        <w:t>985</w:t>
      </w:r>
      <w:r w:rsidRPr="000963A1">
        <w:rPr>
          <w:rFonts w:hint="eastAsia"/>
          <w:sz w:val="30"/>
          <w:szCs w:val="30"/>
        </w:rPr>
        <w:t>工程”建设的若干所重点大学之一。现任校长是</w:t>
      </w:r>
      <w:smartTag w:uri="urn:schemas-microsoft-com:office:smarttags" w:element="PersonName">
        <w:smartTagPr>
          <w:attr w:name="ProductID" w:val="吴朝晖"/>
        </w:smartTagPr>
        <w:r w:rsidRPr="000963A1">
          <w:rPr>
            <w:rFonts w:hint="eastAsia"/>
            <w:sz w:val="30"/>
            <w:szCs w:val="30"/>
          </w:rPr>
          <w:t>吴朝晖</w:t>
        </w:r>
      </w:smartTag>
      <w:r w:rsidRPr="000963A1">
        <w:rPr>
          <w:rFonts w:hint="eastAsia"/>
          <w:sz w:val="30"/>
          <w:szCs w:val="30"/>
        </w:rPr>
        <w:t>教授。</w:t>
      </w:r>
      <w:r w:rsidRPr="00695DAF">
        <w:rPr>
          <w:sz w:val="30"/>
          <w:szCs w:val="30"/>
        </w:rPr>
        <w:t>201</w:t>
      </w:r>
      <w:r>
        <w:rPr>
          <w:sz w:val="30"/>
          <w:szCs w:val="30"/>
        </w:rPr>
        <w:t>7</w:t>
      </w:r>
      <w:r w:rsidRPr="00695DAF">
        <w:rPr>
          <w:rFonts w:hint="eastAsia"/>
          <w:sz w:val="30"/>
          <w:szCs w:val="30"/>
        </w:rPr>
        <w:t>年计划在</w:t>
      </w:r>
      <w:r w:rsidRPr="00695DAF">
        <w:rPr>
          <w:sz w:val="30"/>
          <w:szCs w:val="30"/>
        </w:rPr>
        <w:t>38</w:t>
      </w:r>
      <w:r w:rsidRPr="00695DAF">
        <w:rPr>
          <w:rFonts w:hint="eastAsia"/>
          <w:sz w:val="30"/>
          <w:szCs w:val="30"/>
        </w:rPr>
        <w:t>个院系</w:t>
      </w:r>
      <w:r w:rsidRPr="00695DAF">
        <w:rPr>
          <w:sz w:val="30"/>
          <w:szCs w:val="30"/>
        </w:rPr>
        <w:t>300</w:t>
      </w:r>
      <w:r w:rsidRPr="00695DAF">
        <w:rPr>
          <w:rFonts w:hint="eastAsia"/>
          <w:sz w:val="30"/>
          <w:szCs w:val="30"/>
        </w:rPr>
        <w:t>多个学科专业招收攻读硕士学位研究生</w:t>
      </w:r>
      <w:r w:rsidRPr="00695DAF">
        <w:rPr>
          <w:sz w:val="30"/>
          <w:szCs w:val="30"/>
        </w:rPr>
        <w:t>5</w:t>
      </w:r>
      <w:r>
        <w:rPr>
          <w:sz w:val="30"/>
          <w:szCs w:val="30"/>
        </w:rPr>
        <w:t>5</w:t>
      </w:r>
      <w:r w:rsidRPr="00695DAF">
        <w:rPr>
          <w:sz w:val="30"/>
          <w:szCs w:val="30"/>
        </w:rPr>
        <w:t>00</w:t>
      </w:r>
      <w:r w:rsidRPr="00695DAF">
        <w:rPr>
          <w:rFonts w:hint="eastAsia"/>
          <w:sz w:val="30"/>
          <w:szCs w:val="30"/>
        </w:rPr>
        <w:t>余名，对香港、澳门、台湾人士的招生名额不限。</w:t>
      </w:r>
    </w:p>
    <w:p w:rsidR="00AD1702" w:rsidRPr="0037692E" w:rsidRDefault="00AD1702" w:rsidP="00BD55A4">
      <w:pPr>
        <w:spacing w:beforeLines="50" w:line="260" w:lineRule="exact"/>
        <w:ind w:leftChars="284" w:left="31680" w:firstLineChars="2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2F57D0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二．</w:t>
      </w:r>
      <w:r w:rsidRPr="002F57D0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报考资格</w:t>
      </w:r>
      <w:r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 xml:space="preserve"> </w:t>
      </w:r>
    </w:p>
    <w:p w:rsidR="00AD1702" w:rsidRPr="0037692E" w:rsidRDefault="00AD1702" w:rsidP="00BD55A4">
      <w:pPr>
        <w:spacing w:beforeLines="50" w:line="260" w:lineRule="exact"/>
        <w:ind w:leftChars="284" w:left="31680" w:firstLineChars="15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（一）考生所持身份证件符合以下条件之一：</w:t>
      </w:r>
    </w:p>
    <w:p w:rsidR="00AD1702" w:rsidRPr="0037692E" w:rsidRDefault="00AD1702" w:rsidP="00BD55A4">
      <w:pPr>
        <w:autoSpaceDE w:val="0"/>
        <w:autoSpaceDN w:val="0"/>
        <w:adjustRightInd w:val="0"/>
        <w:ind w:firstLineChars="4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/>
          <w:color w:val="000000"/>
          <w:kern w:val="0"/>
          <w:sz w:val="30"/>
          <w:szCs w:val="30"/>
        </w:rPr>
        <w:t>1.</w:t>
      </w: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港澳地区考生，持香港或澳门永久性居民身份证和《港澳居民来往内地通行证》；</w:t>
      </w:r>
    </w:p>
    <w:p w:rsidR="00AD1702" w:rsidRPr="0037692E" w:rsidRDefault="00AD1702" w:rsidP="00BD55A4">
      <w:pPr>
        <w:autoSpaceDE w:val="0"/>
        <w:autoSpaceDN w:val="0"/>
        <w:adjustRightInd w:val="0"/>
        <w:ind w:firstLineChars="4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/>
          <w:color w:val="000000"/>
          <w:kern w:val="0"/>
          <w:sz w:val="30"/>
          <w:szCs w:val="30"/>
        </w:rPr>
        <w:t>2.</w:t>
      </w: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台湾地区考生，持《台湾居民来往大陆通行证》。</w:t>
      </w:r>
    </w:p>
    <w:p w:rsidR="00AD1702" w:rsidRPr="0037692E" w:rsidRDefault="00AD1702" w:rsidP="00BD55A4">
      <w:pPr>
        <w:autoSpaceDE w:val="0"/>
        <w:autoSpaceDN w:val="0"/>
        <w:adjustRightInd w:val="0"/>
        <w:ind w:leftChars="284" w:left="31680" w:firstLineChars="1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（二）报考攻读硕士学位研究生须具有与内地（祖国大陆）</w:t>
      </w: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学士</w:t>
      </w: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学位相当的学位或同等学历</w:t>
      </w:r>
      <w:r w:rsidRPr="00572C0B">
        <w:rPr>
          <w:rFonts w:ascii="宋体" w:hAnsi="宋体" w:hint="eastAsia"/>
          <w:sz w:val="24"/>
        </w:rPr>
        <w:t>（</w:t>
      </w:r>
      <w:r w:rsidRPr="00CD3F30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在境外获得的学位需经教育部留学服务中心的国外学历学位认证</w:t>
      </w:r>
      <w:r w:rsidRPr="00572C0B">
        <w:rPr>
          <w:rFonts w:ascii="宋体" w:hAnsi="宋体" w:hint="eastAsia"/>
          <w:sz w:val="24"/>
        </w:rPr>
        <w:t>）</w:t>
      </w: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。</w:t>
      </w:r>
    </w:p>
    <w:p w:rsidR="00AD1702" w:rsidRPr="0037692E" w:rsidRDefault="00AD1702" w:rsidP="00BD55A4">
      <w:pPr>
        <w:autoSpaceDE w:val="0"/>
        <w:autoSpaceDN w:val="0"/>
        <w:adjustRightInd w:val="0"/>
        <w:ind w:firstLineChars="3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（三）品德良好、身体健康。</w:t>
      </w:r>
    </w:p>
    <w:p w:rsidR="00AD1702" w:rsidRDefault="00AD1702" w:rsidP="00BD55A4">
      <w:pPr>
        <w:autoSpaceDE w:val="0"/>
        <w:autoSpaceDN w:val="0"/>
        <w:adjustRightInd w:val="0"/>
        <w:ind w:firstLineChars="3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（四）有两名与报考专业相</w:t>
      </w:r>
      <w:smartTag w:uri="urn:schemas-microsoft-com:office:smarttags" w:element="PersonName">
        <w:smartTagPr>
          <w:attr w:name="ProductID" w:val="关的副"/>
        </w:smartTagPr>
        <w:r w:rsidRPr="0037692E">
          <w:rPr>
            <w:rFonts w:ascii="仿宋_GB2312" w:eastAsia="仿宋_GB2312" w:cs="仿宋_GB2312" w:hint="eastAsia"/>
            <w:color w:val="000000"/>
            <w:kern w:val="0"/>
            <w:sz w:val="30"/>
            <w:szCs w:val="30"/>
          </w:rPr>
          <w:t>关的副</w:t>
        </w:r>
      </w:smartTag>
      <w:r w:rsidRPr="0037692E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教授以上或相当职称的学者书面推荐。</w:t>
      </w:r>
    </w:p>
    <w:p w:rsidR="00AD1702" w:rsidRPr="00695DAF" w:rsidRDefault="00AD1702" w:rsidP="00BD55A4">
      <w:pPr>
        <w:spacing w:beforeLines="50" w:line="260" w:lineRule="exact"/>
        <w:ind w:leftChars="284" w:left="31680" w:firstLineChars="200" w:firstLine="31680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 w:rsidRPr="00695DAF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三．学费与奖助</w:t>
      </w:r>
    </w:p>
    <w:p w:rsidR="00AD1702" w:rsidRDefault="00AD1702" w:rsidP="00BD55A4">
      <w:pPr>
        <w:widowControl/>
        <w:spacing w:line="360" w:lineRule="auto"/>
        <w:ind w:leftChars="371" w:left="31680" w:firstLineChars="1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（一）学费：根据国家财政部、教育部的相关文件精神，所有纳入招生计划的全日</w:t>
      </w: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制硕</w:t>
      </w: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士研究生都要缴纳学费，经浙江省物价部门核准，我校</w:t>
      </w:r>
      <w:r w:rsidRPr="00695DAF">
        <w:rPr>
          <w:rFonts w:ascii="仿宋_GB2312" w:eastAsia="仿宋_GB2312" w:cs="仿宋_GB2312"/>
          <w:color w:val="000000"/>
          <w:kern w:val="0"/>
          <w:sz w:val="30"/>
          <w:szCs w:val="30"/>
        </w:rPr>
        <w:t>2017</w:t>
      </w: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年硕士研究生学费标准如下：</w:t>
      </w:r>
    </w:p>
    <w:tbl>
      <w:tblPr>
        <w:tblW w:w="9400" w:type="dxa"/>
        <w:jc w:val="center"/>
        <w:tblInd w:w="93" w:type="dxa"/>
        <w:tblLook w:val="0000"/>
      </w:tblPr>
      <w:tblGrid>
        <w:gridCol w:w="1520"/>
        <w:gridCol w:w="4457"/>
        <w:gridCol w:w="3423"/>
      </w:tblGrid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攻读类型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专业类型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学费标准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普通专业（以下专业以外）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8000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生·学年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法律硕士（非法学）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33000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软件硕士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40000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社会工作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48000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国际商务硕士、税务硕士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60000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金融硕士、会计硕士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80000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420EBD">
              <w:rPr>
                <w:rFonts w:ascii="宋体" w:hAnsi="宋体" w:cs="宋体" w:hint="eastAsia"/>
                <w:kern w:val="0"/>
                <w:szCs w:val="21"/>
              </w:rPr>
              <w:t>工商管理硕士</w:t>
            </w:r>
            <w:r>
              <w:rPr>
                <w:rFonts w:ascii="宋体" w:hAnsi="宋体" w:cs="宋体"/>
                <w:kern w:val="0"/>
                <w:szCs w:val="21"/>
              </w:rPr>
              <w:t>(</w:t>
            </w:r>
            <w:r w:rsidRPr="00420EBD">
              <w:rPr>
                <w:rFonts w:ascii="宋体" w:hAnsi="宋体" w:cs="宋体" w:hint="eastAsia"/>
                <w:kern w:val="0"/>
                <w:szCs w:val="21"/>
              </w:rPr>
              <w:t>全脱产</w:t>
            </w:r>
            <w:r>
              <w:rPr>
                <w:rFonts w:ascii="宋体" w:hAnsi="宋体" w:cs="宋体"/>
                <w:kern w:val="0"/>
                <w:szCs w:val="21"/>
              </w:rPr>
              <w:t>)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138000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  <w:tr w:rsidR="00AD1702" w:rsidRPr="00A83881" w:rsidTr="002854A9">
        <w:trPr>
          <w:trHeight w:val="285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 w:hint="eastAsia"/>
              </w:rPr>
              <w:t>工商管理硕士（</w:t>
            </w:r>
            <w:r w:rsidRPr="00D07ECC">
              <w:rPr>
                <w:rFonts w:ascii="宋体" w:hAnsi="宋体"/>
              </w:rPr>
              <w:t>GEP</w:t>
            </w:r>
            <w:r w:rsidRPr="00D07ECC">
              <w:rPr>
                <w:rFonts w:ascii="宋体" w:hAnsi="宋体" w:hint="eastAsia"/>
              </w:rPr>
              <w:t>项目）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702" w:rsidRPr="00D07ECC" w:rsidRDefault="00AD1702" w:rsidP="002854A9">
            <w:pPr>
              <w:widowControl/>
              <w:jc w:val="center"/>
              <w:rPr>
                <w:rFonts w:ascii="宋体"/>
              </w:rPr>
            </w:pPr>
            <w:r w:rsidRPr="00D07ECC">
              <w:rPr>
                <w:rFonts w:ascii="宋体" w:hAnsi="宋体"/>
              </w:rPr>
              <w:t>180000</w:t>
            </w:r>
            <w:r w:rsidRPr="00D07ECC">
              <w:rPr>
                <w:rFonts w:ascii="宋体" w:hAnsi="宋体" w:hint="eastAsia"/>
              </w:rPr>
              <w:t>元</w:t>
            </w:r>
            <w:r w:rsidRPr="00D07ECC">
              <w:rPr>
                <w:rFonts w:ascii="宋体" w:hAnsi="宋体"/>
              </w:rPr>
              <w:t>/</w:t>
            </w:r>
            <w:r w:rsidRPr="00D07ECC">
              <w:rPr>
                <w:rFonts w:ascii="宋体" w:hAnsi="宋体" w:hint="eastAsia"/>
              </w:rPr>
              <w:t>生·全程</w:t>
            </w:r>
          </w:p>
        </w:tc>
      </w:tr>
    </w:tbl>
    <w:p w:rsidR="00AD1702" w:rsidRPr="00695DAF" w:rsidRDefault="00AD1702" w:rsidP="00AD1702">
      <w:pPr>
        <w:ind w:firstLineChars="45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（二）奖助学金：</w:t>
      </w:r>
    </w:p>
    <w:p w:rsidR="00AD1702" w:rsidRPr="00695DAF" w:rsidRDefault="00AD1702" w:rsidP="00BD55A4">
      <w:pPr>
        <w:ind w:leftChars="355" w:left="31680" w:firstLineChars="25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我校是教育部设有台湾、港澳及华侨学生奖学金的招生单位。有关浙江大学奖助学金具体规定及注意事项请见研究生院网站（网址：</w:t>
      </w:r>
      <w:r w:rsidRPr="00695DAF">
        <w:rPr>
          <w:rFonts w:ascii="仿宋_GB2312" w:eastAsia="仿宋_GB2312" w:cs="仿宋_GB2312"/>
          <w:color w:val="000000"/>
          <w:kern w:val="0"/>
          <w:sz w:val="30"/>
          <w:szCs w:val="30"/>
        </w:rPr>
        <w:t>http://grs.zju.edu.cn/</w:t>
      </w:r>
      <w:r w:rsidRPr="00695DAF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）。</w:t>
      </w:r>
    </w:p>
    <w:p w:rsidR="00AD1702" w:rsidRPr="002F57D0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四</w:t>
      </w:r>
      <w:r w:rsidRPr="002F57D0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．报考点</w:t>
      </w:r>
      <w:r w:rsidRPr="002F57D0"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 xml:space="preserve"> </w:t>
      </w:r>
    </w:p>
    <w:p w:rsidR="00AD1702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受教育部委托，下列</w:t>
      </w:r>
      <w:r w:rsidRPr="0075268B">
        <w:rPr>
          <w:rFonts w:ascii="仿宋_GB2312" w:eastAsia="仿宋_GB2312" w:cs="仿宋_GB2312"/>
          <w:color w:val="000000"/>
          <w:kern w:val="0"/>
          <w:sz w:val="30"/>
          <w:szCs w:val="30"/>
        </w:rPr>
        <w:t>4</w:t>
      </w:r>
      <w:r w:rsidRPr="0075268B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个报考点负责港澳台研究生招生宣传、报名和初试的组织工作。</w:t>
      </w:r>
      <w:r w:rsidRPr="0075268B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</w:t>
      </w:r>
    </w:p>
    <w:p w:rsidR="00AD1702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北京：北京理工大学（研究生院）</w:t>
      </w:r>
      <w:r w:rsidRPr="0075268B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</w:t>
      </w:r>
      <w:r w:rsidRPr="0075268B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联系人：秦彦超</w:t>
      </w:r>
      <w:r w:rsidRPr="0075268B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</w:t>
      </w:r>
    </w:p>
    <w:p w:rsidR="00AD1702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地址：北京海淀区中关村南大街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5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号，邮政编码：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100081 </w:t>
      </w:r>
    </w:p>
    <w:p w:rsidR="00AD1702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电话：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(010)68945819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，图文传真：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(010)68945112 </w:t>
      </w:r>
    </w:p>
    <w:p w:rsidR="00AD1702" w:rsidRDefault="00AD1702" w:rsidP="00BD55A4">
      <w:pPr>
        <w:autoSpaceDE w:val="0"/>
        <w:autoSpaceDN w:val="0"/>
        <w:adjustRightInd w:val="0"/>
        <w:ind w:firstLineChars="45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广州：广东省教育考试院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联系人：曹刚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 w:rsidR="00AD1702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地址：广州市中山大道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69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号，邮政编码：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510631 </w:t>
      </w:r>
    </w:p>
    <w:p w:rsidR="00AD1702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电话：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(020)38627813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，图文传真：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(020)38627826 </w:t>
      </w:r>
    </w:p>
    <w:p w:rsidR="00AD1702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香港：京港学术交流中心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联系人：钟惠娟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 w:rsidR="00AD1702" w:rsidRPr="0075268B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地址：香港北角英皇道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83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号联合出版大厦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14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楼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1404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室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 w:rsidR="00AD1702" w:rsidRDefault="00AD1702" w:rsidP="00BD55A4">
      <w:pPr>
        <w:autoSpaceDE w:val="0"/>
        <w:autoSpaceDN w:val="0"/>
        <w:adjustRightInd w:val="0"/>
        <w:ind w:firstLineChars="7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电话：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(00852)28936355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，图文传真：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(00852)28345519 </w:t>
      </w:r>
    </w:p>
    <w:p w:rsidR="00AD1702" w:rsidRPr="0075268B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澳门：澳门高等教育辅助办公室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联系人：卢丽萍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 w:rsidR="00AD1702" w:rsidRDefault="00AD1702" w:rsidP="00BD55A4">
      <w:pPr>
        <w:snapToGrid w:val="0"/>
        <w:spacing w:line="560" w:lineRule="exact"/>
        <w:ind w:firstLineChars="700" w:firstLine="31680"/>
        <w:rPr>
          <w:rFonts w:ascii="仿宋_GB2312" w:eastAsia="仿宋_GB2312" w:cs="仿宋_GB2312"/>
          <w:kern w:val="0"/>
          <w:sz w:val="30"/>
          <w:szCs w:val="30"/>
        </w:rPr>
      </w:pP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地址：澳门</w:t>
      </w:r>
      <w:smartTag w:uri="urn:schemas-microsoft-com:office:smarttags" w:element="PersonName">
        <w:smartTagPr>
          <w:attr w:name="ProductID" w:val="罗理基"/>
        </w:smartTagPr>
        <w:r w:rsidRPr="0075268B">
          <w:rPr>
            <w:rFonts w:ascii="仿宋_GB2312" w:eastAsia="仿宋_GB2312" w:cs="仿宋_GB2312" w:hint="eastAsia"/>
            <w:kern w:val="0"/>
            <w:sz w:val="30"/>
            <w:szCs w:val="30"/>
          </w:rPr>
          <w:t>罗理基</w:t>
        </w:r>
      </w:smartTag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博士大马路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14"/>
          <w:attr w:name="UnitName" w:val="a"/>
        </w:smartTagPr>
        <w:r w:rsidRPr="0075268B">
          <w:rPr>
            <w:rFonts w:ascii="仿宋_GB2312" w:eastAsia="仿宋_GB2312" w:cs="仿宋_GB2312"/>
            <w:kern w:val="0"/>
            <w:sz w:val="30"/>
            <w:szCs w:val="30"/>
          </w:rPr>
          <w:t>614A</w:t>
        </w:r>
      </w:smartTag>
      <w:r w:rsidRPr="0075268B">
        <w:rPr>
          <w:rFonts w:ascii="仿宋_GB2312" w:eastAsia="仿宋_GB2312" w:cs="仿宋_GB2312"/>
          <w:kern w:val="0"/>
          <w:sz w:val="30"/>
          <w:szCs w:val="30"/>
        </w:rPr>
        <w:t>-640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号龙成大厦</w:t>
      </w:r>
      <w:r w:rsidRPr="0075268B">
        <w:rPr>
          <w:rFonts w:ascii="仿宋_GB2312" w:eastAsia="仿宋_GB2312" w:cs="仿宋_GB2312"/>
          <w:kern w:val="0"/>
          <w:sz w:val="30"/>
          <w:szCs w:val="30"/>
        </w:rPr>
        <w:t>5-7</w:t>
      </w:r>
      <w:r w:rsidRPr="0075268B">
        <w:rPr>
          <w:rFonts w:ascii="仿宋_GB2312" w:eastAsia="仿宋_GB2312" w:cs="仿宋_GB2312" w:hint="eastAsia"/>
          <w:kern w:val="0"/>
          <w:sz w:val="30"/>
          <w:szCs w:val="30"/>
        </w:rPr>
        <w:t>楼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 </w:t>
      </w:r>
    </w:p>
    <w:p w:rsidR="00AD1702" w:rsidRPr="006A323E" w:rsidRDefault="00AD1702" w:rsidP="00BD55A4">
      <w:pPr>
        <w:snapToGrid w:val="0"/>
        <w:spacing w:line="560" w:lineRule="exact"/>
        <w:ind w:firstLineChars="700" w:firstLine="31680"/>
        <w:rPr>
          <w:rFonts w:ascii="仿宋_GB2312" w:eastAsia="仿宋_GB2312" w:cs="仿宋_GB2312"/>
          <w:kern w:val="0"/>
          <w:sz w:val="30"/>
          <w:szCs w:val="30"/>
        </w:rPr>
      </w:pPr>
      <w:r w:rsidRPr="006A323E">
        <w:rPr>
          <w:rFonts w:ascii="仿宋_GB2312" w:eastAsia="仿宋_GB2312" w:cs="仿宋_GB2312" w:hint="eastAsia"/>
          <w:kern w:val="0"/>
          <w:sz w:val="30"/>
          <w:szCs w:val="30"/>
        </w:rPr>
        <w:t>电话：</w:t>
      </w:r>
      <w:r w:rsidRPr="006A323E">
        <w:rPr>
          <w:rFonts w:ascii="仿宋_GB2312" w:eastAsia="仿宋_GB2312" w:cs="仿宋_GB2312"/>
          <w:kern w:val="0"/>
          <w:sz w:val="30"/>
          <w:szCs w:val="30"/>
        </w:rPr>
        <w:t>(00853) 28345403</w:t>
      </w:r>
      <w:r w:rsidRPr="006A323E">
        <w:rPr>
          <w:rFonts w:ascii="仿宋_GB2312" w:eastAsia="仿宋_GB2312" w:cs="仿宋_GB2312" w:hint="eastAsia"/>
          <w:kern w:val="0"/>
          <w:sz w:val="30"/>
          <w:szCs w:val="30"/>
        </w:rPr>
        <w:t>，图文传真：</w:t>
      </w:r>
      <w:r w:rsidRPr="006A323E">
        <w:rPr>
          <w:rFonts w:ascii="仿宋_GB2312" w:eastAsia="仿宋_GB2312" w:cs="仿宋_GB2312"/>
          <w:kern w:val="0"/>
          <w:sz w:val="30"/>
          <w:szCs w:val="30"/>
        </w:rPr>
        <w:t>(00853) 28701076</w:t>
      </w:r>
    </w:p>
    <w:p w:rsidR="00AD1702" w:rsidRPr="002F57D0" w:rsidRDefault="00AD1702" w:rsidP="00BD55A4">
      <w:pPr>
        <w:autoSpaceDE w:val="0"/>
        <w:autoSpaceDN w:val="0"/>
        <w:adjustRightInd w:val="0"/>
        <w:ind w:firstLineChars="400" w:firstLine="31680"/>
        <w:jc w:val="left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 w:rsidRPr="000A1890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五．</w:t>
      </w:r>
      <w:r w:rsidRPr="000A1890"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 xml:space="preserve"> </w:t>
      </w:r>
      <w:r w:rsidRPr="002F57D0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报名</w:t>
      </w:r>
      <w:r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 xml:space="preserve"> </w:t>
      </w:r>
    </w:p>
    <w:p w:rsidR="00AD1702" w:rsidRPr="00553A14" w:rsidRDefault="00AD1702" w:rsidP="00BD55A4">
      <w:pPr>
        <w:snapToGrid w:val="0"/>
        <w:spacing w:line="560" w:lineRule="exact"/>
        <w:ind w:left="31680" w:hangingChars="300" w:firstLine="31680"/>
        <w:rPr>
          <w:rFonts w:ascii="宋体"/>
          <w:bCs/>
          <w:color w:val="FF0000"/>
          <w:kern w:val="28"/>
          <w:szCs w:val="28"/>
        </w:rPr>
      </w:pPr>
      <w:r>
        <w:rPr>
          <w:rFonts w:ascii="宋体" w:hAnsi="宋体"/>
          <w:b/>
          <w:bCs/>
          <w:color w:val="000000"/>
          <w:kern w:val="28"/>
          <w:szCs w:val="28"/>
        </w:rPr>
        <w:t xml:space="preserve">            </w:t>
      </w:r>
      <w:r>
        <w:rPr>
          <w:rFonts w:hint="eastAsia"/>
          <w:sz w:val="30"/>
          <w:szCs w:val="30"/>
        </w:rPr>
        <w:t>面向港澳台地区研究生招生报名包括网上报名和现场确认两个阶段。所有参加港澳台研究生招生考试的考生均须进行网上报名，并现场确认网报信息和缴费。</w:t>
      </w:r>
    </w:p>
    <w:p w:rsidR="00AD1702" w:rsidRDefault="00AD1702" w:rsidP="00BD55A4">
      <w:pPr>
        <w:pStyle w:val="Default"/>
        <w:ind w:firstLineChars="400" w:firstLine="31680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rFonts w:hint="eastAsia"/>
          <w:sz w:val="30"/>
          <w:szCs w:val="30"/>
        </w:rPr>
        <w:t>网上报名要求：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firstLineChars="3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）网上报名时间：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2016"/>
        </w:smartTagPr>
        <w:r>
          <w:rPr>
            <w:sz w:val="30"/>
            <w:szCs w:val="30"/>
          </w:rPr>
          <w:t>2016</w:t>
        </w:r>
        <w:r>
          <w:rPr>
            <w:rFonts w:hint="eastAsia"/>
            <w:sz w:val="30"/>
            <w:szCs w:val="30"/>
          </w:rPr>
          <w:t>年</w:t>
        </w:r>
        <w:r>
          <w:rPr>
            <w:sz w:val="30"/>
            <w:szCs w:val="30"/>
          </w:rPr>
          <w:t>12</w:t>
        </w:r>
        <w:r>
          <w:rPr>
            <w:rFonts w:hint="eastAsia"/>
            <w:sz w:val="30"/>
            <w:szCs w:val="30"/>
          </w:rPr>
          <w:t>月</w:t>
        </w:r>
        <w:r>
          <w:rPr>
            <w:sz w:val="30"/>
            <w:szCs w:val="30"/>
          </w:rPr>
          <w:t>1</w:t>
        </w:r>
        <w:r>
          <w:rPr>
            <w:rFonts w:hint="eastAsia"/>
            <w:sz w:val="30"/>
            <w:szCs w:val="30"/>
          </w:rPr>
          <w:t>日</w:t>
        </w:r>
      </w:smartTag>
      <w:r>
        <w:rPr>
          <w:rFonts w:hint="eastAsia"/>
          <w:sz w:val="30"/>
          <w:szCs w:val="30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2"/>
          <w:attr w:name="Year" w:val="2016"/>
        </w:smartTagPr>
        <w:r>
          <w:rPr>
            <w:sz w:val="30"/>
            <w:szCs w:val="30"/>
          </w:rPr>
          <w:t>12</w:t>
        </w:r>
        <w:r>
          <w:rPr>
            <w:rFonts w:hint="eastAsia"/>
            <w:sz w:val="30"/>
            <w:szCs w:val="30"/>
          </w:rPr>
          <w:t>月</w:t>
        </w:r>
        <w:r>
          <w:rPr>
            <w:sz w:val="30"/>
            <w:szCs w:val="30"/>
          </w:rPr>
          <w:t>15</w:t>
        </w:r>
        <w:r>
          <w:rPr>
            <w:rFonts w:hint="eastAsia"/>
            <w:sz w:val="30"/>
            <w:szCs w:val="30"/>
          </w:rPr>
          <w:t>日</w:t>
        </w:r>
      </w:smartTag>
      <w:r>
        <w:rPr>
          <w:rFonts w:hint="eastAsia"/>
          <w:sz w:val="30"/>
          <w:szCs w:val="30"/>
        </w:rPr>
        <w:t>，全天</w:t>
      </w:r>
      <w:r>
        <w:rPr>
          <w:sz w:val="30"/>
          <w:szCs w:val="30"/>
        </w:rPr>
        <w:t>24</w:t>
      </w:r>
      <w:r>
        <w:rPr>
          <w:rFonts w:hint="eastAsia"/>
          <w:sz w:val="30"/>
          <w:szCs w:val="30"/>
        </w:rPr>
        <w:t>小时接受网上报名。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leftChars="284" w:left="31680" w:firstLineChars="1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）考生应在规定报名时间登录</w:t>
      </w:r>
      <w:r>
        <w:rPr>
          <w:sz w:val="30"/>
          <w:szCs w:val="30"/>
        </w:rPr>
        <w:t>“</w:t>
      </w:r>
      <w:r>
        <w:rPr>
          <w:rFonts w:hint="eastAsia"/>
          <w:sz w:val="30"/>
          <w:szCs w:val="30"/>
        </w:rPr>
        <w:t>面向港澳台招生信息网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网址为</w:t>
      </w:r>
      <w:r>
        <w:rPr>
          <w:sz w:val="30"/>
          <w:szCs w:val="30"/>
        </w:rPr>
        <w:t>http://www.gatzs.com.cn/)</w:t>
      </w:r>
      <w:r>
        <w:rPr>
          <w:sz w:val="30"/>
          <w:szCs w:val="30"/>
        </w:rPr>
        <w:t>”</w:t>
      </w:r>
      <w:r>
        <w:rPr>
          <w:rFonts w:hint="eastAsia"/>
          <w:sz w:val="30"/>
          <w:szCs w:val="30"/>
        </w:rPr>
        <w:t>浏览报考须知，并按教育部、报考点以及报考招生单位的网上公告要求报名并上传电子照片。报名期间，考生可自行修改网报信息。逾期不再补报。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firstLineChars="3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）考生报名时只填报一个招生单位的一个专业。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leftChars="284" w:left="31680" w:firstLineChars="1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>）考生应按要求准确填写个人网上报名信息并提供真实材料。考生因网报信息填写错误、填报虚假信息而造成不能考试或录取的，后果由考生本人承担。</w:t>
      </w:r>
      <w:r>
        <w:rPr>
          <w:sz w:val="30"/>
          <w:szCs w:val="30"/>
        </w:rPr>
        <w:t xml:space="preserve"> </w:t>
      </w:r>
    </w:p>
    <w:p w:rsidR="00AD1702" w:rsidRPr="009B3087" w:rsidRDefault="00AD1702" w:rsidP="00BD55A4">
      <w:pPr>
        <w:pStyle w:val="Default"/>
        <w:ind w:firstLineChars="400" w:firstLine="31680"/>
        <w:rPr>
          <w:sz w:val="30"/>
          <w:szCs w:val="30"/>
        </w:rPr>
      </w:pPr>
      <w:r w:rsidRPr="009B3087">
        <w:rPr>
          <w:sz w:val="30"/>
          <w:szCs w:val="30"/>
        </w:rPr>
        <w:t>2.</w:t>
      </w:r>
      <w:r w:rsidRPr="009B3087">
        <w:rPr>
          <w:rFonts w:hint="eastAsia"/>
          <w:sz w:val="30"/>
          <w:szCs w:val="30"/>
        </w:rPr>
        <w:t>现场确认要求</w:t>
      </w:r>
      <w:r w:rsidRPr="009B3087"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leftChars="213" w:left="31680" w:firstLineChars="1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）所有考生均应按报考点要求对报名信息进行现场确认，现场确认须在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"/>
          <w:attr w:name="Year" w:val="2017"/>
        </w:smartTagPr>
        <w:r>
          <w:rPr>
            <w:sz w:val="30"/>
            <w:szCs w:val="30"/>
          </w:rPr>
          <w:t>2017</w:t>
        </w:r>
        <w:r>
          <w:rPr>
            <w:rFonts w:hint="eastAsia"/>
            <w:sz w:val="30"/>
            <w:szCs w:val="30"/>
          </w:rPr>
          <w:t>年</w:t>
        </w:r>
        <w:r>
          <w:rPr>
            <w:sz w:val="30"/>
            <w:szCs w:val="30"/>
          </w:rPr>
          <w:t>1</w:t>
        </w:r>
        <w:r>
          <w:rPr>
            <w:rFonts w:hint="eastAsia"/>
            <w:sz w:val="30"/>
            <w:szCs w:val="30"/>
          </w:rPr>
          <w:t>月</w:t>
        </w:r>
        <w:r>
          <w:rPr>
            <w:sz w:val="30"/>
            <w:szCs w:val="30"/>
          </w:rPr>
          <w:t>10</w:t>
        </w:r>
        <w:r>
          <w:rPr>
            <w:rFonts w:hint="eastAsia"/>
            <w:sz w:val="30"/>
            <w:szCs w:val="30"/>
          </w:rPr>
          <w:t>日前</w:t>
        </w:r>
      </w:smartTag>
      <w:r>
        <w:rPr>
          <w:rFonts w:hint="eastAsia"/>
          <w:sz w:val="30"/>
          <w:szCs w:val="30"/>
        </w:rPr>
        <w:t>完成，具体时间由各报考点自行确认和公布，逾期不再补办。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ind w:leftChars="213" w:left="31680" w:firstLineChars="1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）考生现场确认时应按规定提交本人网上报名编号、有效身份证件、学士学位证书或硕士学位证书（应届毕业生可于录取前补交，但须提交应届在读证明原件）或同等学历文凭，由报考点工作人员进行核对。</w:t>
      </w:r>
      <w:r>
        <w:rPr>
          <w:sz w:val="30"/>
          <w:szCs w:val="30"/>
        </w:rPr>
        <w:t xml:space="preserve"> </w:t>
      </w:r>
    </w:p>
    <w:p w:rsidR="00AD1702" w:rsidRPr="00615BCC" w:rsidRDefault="00AD1702" w:rsidP="00BD55A4">
      <w:pPr>
        <w:pStyle w:val="Default"/>
        <w:ind w:leftChars="213" w:left="31680" w:firstLineChars="15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）考生应对本人网上报名信息和电子照片进行认真核对并确认。报名信息经考生确认后一律不作修改，因考生填写错误引起的</w:t>
      </w:r>
      <w:r>
        <w:rPr>
          <w:rFonts w:cs="Times New Roman" w:hint="eastAsia"/>
          <w:color w:val="auto"/>
          <w:sz w:val="30"/>
          <w:szCs w:val="30"/>
        </w:rPr>
        <w:t>一切后果由其自行承担。</w:t>
      </w:r>
    </w:p>
    <w:p w:rsidR="00AD1702" w:rsidRDefault="00AD1702" w:rsidP="00BD55A4">
      <w:pPr>
        <w:pStyle w:val="Default"/>
        <w:ind w:firstLineChars="30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>）考生应按报考点要求缴纳报考费。</w:t>
      </w:r>
      <w:r>
        <w:rPr>
          <w:sz w:val="30"/>
          <w:szCs w:val="30"/>
        </w:rPr>
        <w:t xml:space="preserve"> </w:t>
      </w:r>
    </w:p>
    <w:p w:rsidR="00AD1702" w:rsidRDefault="00AD1702" w:rsidP="00BD55A4">
      <w:pPr>
        <w:pStyle w:val="Default"/>
        <w:spacing w:line="360" w:lineRule="auto"/>
        <w:ind w:firstLineChars="300" w:firstLine="3168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）报考点打印《考生报名信息确认表》，考生签字确认后交报考点留存。</w:t>
      </w:r>
      <w:r>
        <w:rPr>
          <w:sz w:val="30"/>
          <w:szCs w:val="30"/>
        </w:rPr>
        <w:t xml:space="preserve"> </w:t>
      </w:r>
    </w:p>
    <w:p w:rsidR="00AD1702" w:rsidRPr="009B3087" w:rsidRDefault="00AD1702" w:rsidP="00BD55A4">
      <w:pPr>
        <w:spacing w:line="360" w:lineRule="auto"/>
        <w:ind w:firstLineChars="3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>6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）考生应按报考点要求提交相关报名材料副本。</w:t>
      </w:r>
    </w:p>
    <w:p w:rsidR="00AD1702" w:rsidRPr="00EB2219" w:rsidRDefault="00AD1702" w:rsidP="00BD55A4">
      <w:pPr>
        <w:autoSpaceDE w:val="0"/>
        <w:autoSpaceDN w:val="0"/>
        <w:adjustRightInd w:val="0"/>
        <w:spacing w:line="360" w:lineRule="auto"/>
        <w:ind w:firstLineChars="350" w:firstLine="31680"/>
        <w:jc w:val="left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六</w:t>
      </w: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．考试</w:t>
      </w:r>
    </w:p>
    <w:p w:rsidR="00AD1702" w:rsidRPr="009B3087" w:rsidRDefault="00AD1702" w:rsidP="00BD55A4">
      <w:pPr>
        <w:autoSpaceDE w:val="0"/>
        <w:autoSpaceDN w:val="0"/>
        <w:adjustRightInd w:val="0"/>
        <w:spacing w:line="360" w:lineRule="auto"/>
        <w:ind w:leftChars="283" w:left="31680" w:firstLineChars="20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入学考试分初试、复试两个阶段；初试科目为所报考专业指定的两门业务课及一门外国语，均为笔试。各科目考试时间均为三小时（除特别注明的之外）。</w:t>
      </w:r>
    </w:p>
    <w:p w:rsidR="00AD1702" w:rsidRPr="009B3087" w:rsidRDefault="00AD1702" w:rsidP="00BD55A4">
      <w:pPr>
        <w:autoSpaceDE w:val="0"/>
        <w:autoSpaceDN w:val="0"/>
        <w:adjustRightInd w:val="0"/>
        <w:spacing w:line="360" w:lineRule="auto"/>
        <w:ind w:firstLineChars="350" w:firstLine="31680"/>
        <w:jc w:val="left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（一）初试时间：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>4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月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>8-9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日，地点：各报名点。</w:t>
      </w:r>
    </w:p>
    <w:p w:rsidR="00AD1702" w:rsidRPr="009B3087" w:rsidRDefault="00AD1702" w:rsidP="00BD55A4">
      <w:pPr>
        <w:spacing w:line="360" w:lineRule="auto"/>
        <w:ind w:firstLineChars="35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（二）复试时间及地点：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5"/>
          <w:attr w:name="Year" w:val="2016"/>
        </w:smartTagPr>
        <w:r w:rsidRPr="009B3087">
          <w:rPr>
            <w:rFonts w:ascii="仿宋_GB2312" w:eastAsia="仿宋_GB2312" w:cs="仿宋_GB2312"/>
            <w:color w:val="000000"/>
            <w:kern w:val="0"/>
            <w:sz w:val="30"/>
            <w:szCs w:val="30"/>
          </w:rPr>
          <w:t>2016</w:t>
        </w:r>
        <w:r w:rsidRPr="009B3087">
          <w:rPr>
            <w:rFonts w:ascii="仿宋_GB2312" w:eastAsia="仿宋_GB2312" w:cs="仿宋_GB2312" w:hint="eastAsia"/>
            <w:color w:val="000000"/>
            <w:kern w:val="0"/>
            <w:sz w:val="30"/>
            <w:szCs w:val="30"/>
          </w:rPr>
          <w:t>年</w:t>
        </w:r>
        <w:r w:rsidRPr="009B3087">
          <w:rPr>
            <w:rFonts w:ascii="仿宋_GB2312" w:eastAsia="仿宋_GB2312" w:cs="仿宋_GB2312"/>
            <w:color w:val="000000"/>
            <w:kern w:val="0"/>
            <w:sz w:val="30"/>
            <w:szCs w:val="30"/>
          </w:rPr>
          <w:t>5</w:t>
        </w:r>
        <w:r w:rsidRPr="009B3087">
          <w:rPr>
            <w:rFonts w:ascii="仿宋_GB2312" w:eastAsia="仿宋_GB2312" w:cs="仿宋_GB2312" w:hint="eastAsia"/>
            <w:color w:val="000000"/>
            <w:kern w:val="0"/>
            <w:sz w:val="30"/>
            <w:szCs w:val="30"/>
          </w:rPr>
          <w:t>月</w:t>
        </w:r>
        <w:r w:rsidRPr="009B3087">
          <w:rPr>
            <w:rFonts w:ascii="仿宋_GB2312" w:eastAsia="仿宋_GB2312" w:cs="仿宋_GB2312"/>
            <w:color w:val="000000"/>
            <w:kern w:val="0"/>
            <w:sz w:val="30"/>
            <w:szCs w:val="30"/>
          </w:rPr>
          <w:t>25</w:t>
        </w:r>
        <w:r w:rsidRPr="009B3087">
          <w:rPr>
            <w:rFonts w:ascii="仿宋_GB2312" w:eastAsia="仿宋_GB2312" w:cs="仿宋_GB2312" w:hint="eastAsia"/>
            <w:color w:val="000000"/>
            <w:kern w:val="0"/>
            <w:sz w:val="30"/>
            <w:szCs w:val="30"/>
          </w:rPr>
          <w:t>日</w:t>
        </w:r>
      </w:smartTag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左右（具体时间地点由我校另行通知）。</w:t>
      </w:r>
    </w:p>
    <w:p w:rsidR="00AD1702" w:rsidRPr="009B3087" w:rsidRDefault="00AD1702" w:rsidP="00BD55A4">
      <w:pPr>
        <w:spacing w:beforeLines="50" w:line="360" w:lineRule="auto"/>
        <w:ind w:firstLineChars="350" w:firstLine="31680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七</w:t>
      </w:r>
      <w:r w:rsidRPr="009B3087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．报考咨询</w:t>
      </w:r>
    </w:p>
    <w:p w:rsidR="00AD1702" w:rsidRPr="009B3087" w:rsidRDefault="00AD1702" w:rsidP="00BD55A4">
      <w:pPr>
        <w:spacing w:line="360" w:lineRule="auto"/>
        <w:ind w:leftChars="355" w:left="31680" w:firstLineChars="15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浙江大学研究生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院招生处</w:t>
      </w:r>
    </w:p>
    <w:p w:rsidR="00AD1702" w:rsidRDefault="00AD1702" w:rsidP="00BD55A4">
      <w:pPr>
        <w:spacing w:beforeLines="50" w:line="360" w:lineRule="auto"/>
        <w:ind w:firstLineChars="4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目录查询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：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</w:t>
      </w:r>
      <w:hyperlink r:id="rId7" w:history="1">
        <w:r w:rsidRPr="009B3087">
          <w:rPr>
            <w:rFonts w:ascii="仿宋_GB2312" w:eastAsia="仿宋_GB2312" w:cs="仿宋_GB2312"/>
            <w:color w:val="000000"/>
            <w:kern w:val="0"/>
            <w:sz w:val="30"/>
            <w:szCs w:val="30"/>
          </w:rPr>
          <w:t>http://grs.zju.edu.cn/redir.php?catalog_id=17212</w:t>
        </w:r>
      </w:hyperlink>
    </w:p>
    <w:p w:rsidR="00AD1702" w:rsidRPr="009B3087" w:rsidRDefault="00AD1702" w:rsidP="00BD55A4">
      <w:pPr>
        <w:spacing w:beforeLines="50" w:line="360" w:lineRule="auto"/>
        <w:ind w:firstLineChars="4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电邮：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</w:t>
      </w:r>
      <w:hyperlink r:id="rId8" w:history="1">
        <w:r w:rsidRPr="009B3087">
          <w:rPr>
            <w:rFonts w:ascii="仿宋_GB2312" w:eastAsia="仿宋_GB2312" w:cs="仿宋_GB2312"/>
            <w:color w:val="000000"/>
            <w:kern w:val="0"/>
            <w:sz w:val="30"/>
            <w:szCs w:val="30"/>
          </w:rPr>
          <w:t>yjsy-zsb@zju.edu.cn</w:t>
        </w:r>
      </w:hyperlink>
    </w:p>
    <w:p w:rsidR="00AD1702" w:rsidRPr="009B3087" w:rsidRDefault="00AD1702" w:rsidP="00810F7B">
      <w:pPr>
        <w:spacing w:line="360" w:lineRule="auto"/>
        <w:ind w:firstLine="525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   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电话：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（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>0571</w:t>
      </w: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）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>8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>8981463</w:t>
      </w:r>
    </w:p>
    <w:p w:rsidR="00AD1702" w:rsidRPr="009B3087" w:rsidRDefault="00AD1702" w:rsidP="00BD55A4">
      <w:pPr>
        <w:spacing w:line="360" w:lineRule="auto"/>
        <w:ind w:firstLineChars="4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9B3087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地址：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3100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>58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</w:t>
      </w: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浙江杭州余杭塘路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>866</w:t>
      </w: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号</w:t>
      </w:r>
      <w:r w:rsidRPr="009B3087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海洋大楼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>411</w:t>
      </w:r>
      <w:r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室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</w:t>
      </w:r>
    </w:p>
    <w:p w:rsidR="00AD1702" w:rsidRDefault="00AD1702" w:rsidP="00E254B7">
      <w:pPr>
        <w:spacing w:line="260" w:lineRule="exact"/>
        <w:rPr>
          <w:rFonts w:ascii="宋体"/>
          <w:bCs/>
          <w:color w:val="000000"/>
          <w:kern w:val="28"/>
          <w:szCs w:val="28"/>
        </w:rPr>
      </w:pPr>
    </w:p>
    <w:p w:rsidR="00AD1702" w:rsidRPr="00F167BC" w:rsidRDefault="00AD1702" w:rsidP="00E254B7">
      <w:pPr>
        <w:spacing w:line="260" w:lineRule="exact"/>
        <w:rPr>
          <w:rFonts w:ascii="宋体"/>
          <w:bCs/>
          <w:color w:val="000000"/>
          <w:kern w:val="28"/>
          <w:szCs w:val="28"/>
        </w:rPr>
      </w:pPr>
    </w:p>
    <w:p w:rsidR="00AD1702" w:rsidRPr="00EB2219" w:rsidRDefault="00AD1702" w:rsidP="00BD55A4">
      <w:pPr>
        <w:spacing w:beforeLines="50" w:line="360" w:lineRule="auto"/>
        <w:ind w:firstLineChars="350" w:firstLine="31680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八．关于您所报考专业的具体问题可向各学院（系）研究生科咨询（区号</w:t>
      </w:r>
      <w:r w:rsidRPr="00EB2219"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>0571</w:t>
      </w: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）：</w:t>
      </w:r>
    </w:p>
    <w:p w:rsidR="00AD1702" w:rsidRPr="009D3E1E" w:rsidRDefault="00AD1702" w:rsidP="00E254B7">
      <w:pPr>
        <w:spacing w:line="260" w:lineRule="exact"/>
        <w:rPr>
          <w:rFonts w:ascii="宋体"/>
          <w:b/>
        </w:rPr>
      </w:pPr>
      <w:r w:rsidRPr="009D3E1E">
        <w:rPr>
          <w:rFonts w:ascii="宋体" w:hAnsi="宋体"/>
          <w:b/>
        </w:rPr>
        <w:t xml:space="preserve">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5"/>
        <w:gridCol w:w="1275"/>
        <w:gridCol w:w="2685"/>
        <w:gridCol w:w="1800"/>
        <w:gridCol w:w="1260"/>
        <w:gridCol w:w="2865"/>
      </w:tblGrid>
      <w:tr w:rsidR="00AD1702" w:rsidRPr="009D3E1E" w:rsidTr="002854A9">
        <w:trPr>
          <w:trHeight w:val="20"/>
        </w:trPr>
        <w:tc>
          <w:tcPr>
            <w:tcW w:w="1455" w:type="dxa"/>
            <w:vAlign w:val="center"/>
          </w:tcPr>
          <w:p w:rsidR="00AD1702" w:rsidRPr="009D3E1E" w:rsidRDefault="00AD1702" w:rsidP="00AD1702">
            <w:pPr>
              <w:spacing w:after="60" w:line="40" w:lineRule="atLeast"/>
              <w:ind w:firstLineChars="50" w:firstLine="31680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院系名称</w:t>
            </w:r>
          </w:p>
        </w:tc>
        <w:tc>
          <w:tcPr>
            <w:tcW w:w="127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电话</w:t>
            </w:r>
          </w:p>
        </w:tc>
        <w:tc>
          <w:tcPr>
            <w:tcW w:w="268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电子邮箱</w:t>
            </w:r>
          </w:p>
        </w:tc>
        <w:tc>
          <w:tcPr>
            <w:tcW w:w="1800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院系名称</w:t>
            </w:r>
          </w:p>
        </w:tc>
        <w:tc>
          <w:tcPr>
            <w:tcW w:w="1260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电话</w:t>
            </w:r>
          </w:p>
        </w:tc>
        <w:tc>
          <w:tcPr>
            <w:tcW w:w="286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电子邮箱</w:t>
            </w:r>
          </w:p>
        </w:tc>
      </w:tr>
      <w:tr w:rsidR="00AD1702" w:rsidRPr="009D3E1E" w:rsidTr="002854A9">
        <w:trPr>
          <w:trHeight w:val="20"/>
        </w:trPr>
        <w:tc>
          <w:tcPr>
            <w:tcW w:w="145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 w:hint="eastAsia"/>
              </w:rPr>
              <w:t>经济学院</w:t>
            </w:r>
          </w:p>
        </w:tc>
        <w:tc>
          <w:tcPr>
            <w:tcW w:w="127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 w:hAnsi="宋体"/>
              </w:rPr>
            </w:pPr>
            <w:r w:rsidRPr="009D3E1E">
              <w:rPr>
                <w:rFonts w:ascii="宋体" w:hAnsi="宋体"/>
              </w:rPr>
              <w:t>87951474</w:t>
            </w:r>
          </w:p>
        </w:tc>
        <w:tc>
          <w:tcPr>
            <w:tcW w:w="2685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D3E1E">
              <w:rPr>
                <w:rFonts w:ascii="宋体" w:hAnsi="宋体"/>
                <w:szCs w:val="21"/>
              </w:rPr>
              <w:t>yury@zju.edu.cn</w:t>
            </w:r>
          </w:p>
        </w:tc>
        <w:tc>
          <w:tcPr>
            <w:tcW w:w="1800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  <w:sz w:val="18"/>
                <w:szCs w:val="18"/>
              </w:rPr>
            </w:pPr>
            <w:r w:rsidRPr="009D3E1E">
              <w:rPr>
                <w:rFonts w:ascii="宋体" w:hAnsi="宋体" w:hint="eastAsia"/>
                <w:sz w:val="18"/>
                <w:szCs w:val="18"/>
              </w:rPr>
              <w:t>光华法学院</w:t>
            </w:r>
          </w:p>
        </w:tc>
        <w:tc>
          <w:tcPr>
            <w:tcW w:w="1260" w:type="dxa"/>
            <w:vAlign w:val="center"/>
          </w:tcPr>
          <w:p w:rsidR="00AD1702" w:rsidRPr="009D3E1E" w:rsidRDefault="00AD1702" w:rsidP="002854A9">
            <w:pPr>
              <w:spacing w:after="60" w:line="40" w:lineRule="atLeast"/>
              <w:rPr>
                <w:rFonts w:ascii="宋体"/>
              </w:rPr>
            </w:pPr>
            <w:r w:rsidRPr="009D3E1E">
              <w:rPr>
                <w:rFonts w:ascii="宋体" w:hAnsi="宋体"/>
              </w:rPr>
              <w:t>86592723</w:t>
            </w:r>
          </w:p>
        </w:tc>
        <w:tc>
          <w:tcPr>
            <w:tcW w:w="2865" w:type="dxa"/>
            <w:vAlign w:val="center"/>
          </w:tcPr>
          <w:p w:rsidR="00AD1702" w:rsidRPr="000315B2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  <w:szCs w:val="21"/>
              </w:rPr>
            </w:pPr>
            <w:r w:rsidRPr="000315B2">
              <w:rPr>
                <w:rFonts w:ascii="宋体" w:hAnsi="宋体"/>
                <w:color w:val="000000"/>
                <w:szCs w:val="21"/>
              </w:rPr>
              <w:t>sunxiaohong@zju.edu.cn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教育学院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88273714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Jyxy</w:t>
            </w:r>
            <w:r>
              <w:rPr>
                <w:rFonts w:ascii="宋体" w:hAnsi="宋体"/>
                <w:color w:val="000000"/>
                <w:szCs w:val="21"/>
              </w:rPr>
              <w:t>37</w:t>
            </w:r>
            <w:r w:rsidRPr="00D15D1B">
              <w:rPr>
                <w:rFonts w:ascii="宋体" w:hAnsi="宋体"/>
                <w:color w:val="000000"/>
                <w:szCs w:val="21"/>
              </w:rPr>
              <w:t>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人文学院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 xml:space="preserve">88273199 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Zhl310@zju.edu.cn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外语学院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88206251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flq@zju.edu.cn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int="eastAsia"/>
                <w:color w:val="000000"/>
              </w:rPr>
              <w:t>数学学院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/>
                <w:color w:val="000000"/>
              </w:rPr>
              <w:t>87953834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hyperlink r:id="rId9" w:history="1">
              <w:r w:rsidRPr="00D15D1B">
                <w:rPr>
                  <w:rStyle w:val="Hyperlink"/>
                  <w:rFonts w:ascii="宋体" w:hAnsi="宋体"/>
                  <w:color w:val="000000"/>
                </w:rPr>
                <w:t>handong67@zju.edu.cn</w:t>
              </w:r>
            </w:hyperlink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int="eastAsia"/>
                <w:color w:val="000000"/>
              </w:rPr>
              <w:t>物理系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87953259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</w:rPr>
              <w:t>phyjiangdan@zju.edu.cn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int="eastAsia"/>
                <w:color w:val="000000"/>
              </w:rPr>
              <w:t>化学系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/>
                <w:color w:val="000000"/>
              </w:rPr>
              <w:t>87951352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smartTag w:uri="urn:schemas-microsoft-com:office:smarttags" w:element="PersonName">
              <w:r w:rsidRPr="00D15D1B">
                <w:rPr>
                  <w:rFonts w:ascii="宋体" w:hAnsi="宋体"/>
                  <w:color w:val="000000"/>
                </w:rPr>
                <w:t>huangzhenzhen</w:t>
              </w:r>
            </w:smartTag>
            <w:r w:rsidRPr="00D15D1B">
              <w:rPr>
                <w:rFonts w:ascii="宋体" w:hAnsi="宋体"/>
                <w:color w:val="000000"/>
              </w:rPr>
              <w:t>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int="eastAsia"/>
                <w:color w:val="000000"/>
              </w:rPr>
              <w:t>地科学院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87951336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  <w:hyperlink r:id="rId10" w:history="1">
              <w:r w:rsidRPr="00D15D1B">
                <w:rPr>
                  <w:rStyle w:val="Hyperlink"/>
                  <w:rFonts w:ascii="宋体" w:hAnsi="宋体"/>
                  <w:color w:val="000000"/>
                </w:rPr>
                <w:t>zhjl@zju.edu.cn</w:t>
              </w:r>
            </w:hyperlink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int="eastAsia"/>
                <w:color w:val="000000"/>
              </w:rPr>
              <w:t>心理系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/>
                <w:color w:val="000000"/>
              </w:rPr>
              <w:t>88273022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taoran@zju.edu.cn</w:t>
            </w:r>
          </w:p>
        </w:tc>
      </w:tr>
      <w:tr w:rsidR="00AD1702" w:rsidRPr="00D15D1B" w:rsidTr="002854A9">
        <w:trPr>
          <w:trHeight w:val="368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生命学院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88206488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yongw@zju.edu.cn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电气学院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87951691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eegrs@zju.edu.cn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建工学院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88208680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  <w:spacing w:val="-18"/>
              </w:rPr>
            </w:pPr>
            <w:r w:rsidRPr="00D15D1B">
              <w:rPr>
                <w:rFonts w:ascii="宋体" w:hAnsi="宋体"/>
                <w:color w:val="000000"/>
                <w:spacing w:val="-18"/>
              </w:rPr>
              <w:t>ccea_graduate@zju.edu.cn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pacing w:val="-20"/>
              </w:rPr>
            </w:pPr>
            <w:r w:rsidRPr="00D15D1B">
              <w:rPr>
                <w:rFonts w:ascii="宋体" w:hAnsi="宋体" w:hint="eastAsia"/>
                <w:color w:val="000000"/>
                <w:spacing w:val="-20"/>
              </w:rPr>
              <w:t>生工食品学院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88982192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shjfeng@zju.edu.cn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pacing w:val="-20"/>
              </w:rPr>
            </w:pPr>
            <w:r w:rsidRPr="00D15D1B">
              <w:rPr>
                <w:rFonts w:ascii="宋体" w:hAnsi="宋体" w:hint="eastAsia"/>
                <w:color w:val="000000"/>
                <w:spacing w:val="-20"/>
              </w:rPr>
              <w:t>环资学院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88982448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shenyn@zju.edu.cn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生仪学院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87951585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qhuang@zju.edu.cn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农生学院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88982352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yjsk.cab@zju.edu.cn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动科学院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88982326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hzhu@zju.edu.cn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医学院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8820811</w:t>
            </w:r>
            <w:r>
              <w:rPr>
                <w:rFonts w:ascii="宋体" w:hAnsi="宋体"/>
                <w:color w:val="000000"/>
              </w:rPr>
              <w:t>7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cs="宋体"/>
                <w:color w:val="000000"/>
                <w:kern w:val="0"/>
                <w:sz w:val="18"/>
                <w:szCs w:val="18"/>
                <w:lang w:val="zh-CN"/>
              </w:rPr>
              <w:t>ZDYXYJS@126.com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药学院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88208418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huangpf@zju.edu.cn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管理学院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88206117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angeljan@zju.edu.cn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18"/>
              </w:rPr>
            </w:pPr>
            <w:r w:rsidRPr="00D15D1B">
              <w:rPr>
                <w:rFonts w:ascii="宋体" w:hAnsi="宋体"/>
                <w:color w:val="000000"/>
                <w:szCs w:val="18"/>
              </w:rPr>
              <w:t>MBA</w:t>
            </w:r>
            <w:r w:rsidRPr="00D15D1B">
              <w:rPr>
                <w:rFonts w:ascii="宋体" w:hAnsi="宋体" w:hint="eastAsia"/>
                <w:color w:val="000000"/>
                <w:szCs w:val="18"/>
              </w:rPr>
              <w:t>中心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88206813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c_chen@zju.edu.cn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公管学院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56662026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zjhorsezhu@zju.edu.cn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pacing w:val="-12"/>
                <w:sz w:val="18"/>
                <w:szCs w:val="18"/>
              </w:rPr>
            </w:pPr>
            <w:r w:rsidRPr="00D15D1B">
              <w:rPr>
                <w:rFonts w:ascii="宋体" w:hAnsi="宋体" w:hint="eastAsia"/>
                <w:color w:val="000000"/>
                <w:spacing w:val="-12"/>
                <w:sz w:val="18"/>
                <w:szCs w:val="18"/>
              </w:rPr>
              <w:t>公管学院专业学位中心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/>
                <w:color w:val="000000"/>
              </w:rPr>
              <w:t>56662028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/>
                <w:color w:val="000000"/>
              </w:rPr>
              <w:t>xxzy@zju.edu.cn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计算机学院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87952168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smartTag w:uri="urn:schemas-microsoft-com:office:smarttags" w:element="PersonName">
              <w:r w:rsidRPr="00D15D1B">
                <w:rPr>
                  <w:rFonts w:ascii="宋体" w:hAnsi="宋体"/>
                  <w:color w:val="000000"/>
                </w:rPr>
                <w:t>wuzh@zju.edu.cn</w:t>
              </w:r>
            </w:smartTag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传媒学院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87953990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yoyolan@zju.edu.cn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 w:val="18"/>
                <w:szCs w:val="18"/>
              </w:rPr>
            </w:pPr>
            <w:r w:rsidRPr="00D15D1B">
              <w:rPr>
                <w:rFonts w:ascii="宋体" w:hAnsi="宋体" w:hint="eastAsia"/>
                <w:color w:val="000000"/>
                <w:sz w:val="18"/>
                <w:szCs w:val="18"/>
              </w:rPr>
              <w:t>航空航天学院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87952899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1C5ACA">
              <w:rPr>
                <w:rFonts w:ascii="宋体" w:hAnsi="宋体"/>
                <w:color w:val="000000"/>
              </w:rPr>
              <w:t>hseecllx@zju.edu.cn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机械学院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87951931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songxy@zju.edu.cn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材料学院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87952876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mse_edu@zju.edu.cn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能源学院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87951008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fhy@zju.edu.cn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化工学院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87951502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seasonrcj@zju.edu.cn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高分子系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87951592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shentong@zju.edu.cn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光电学院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87951869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liuzhan@zju.edu.cn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信电学院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87951572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wangr@zju.edu.cn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控制学院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87952369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whxu@zju.edu.cn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 w:val="18"/>
                <w:szCs w:val="18"/>
              </w:rPr>
            </w:pPr>
            <w:r w:rsidRPr="00D15D1B">
              <w:rPr>
                <w:rFonts w:ascii="宋体" w:hAnsi="宋体" w:hint="eastAsia"/>
                <w:color w:val="000000"/>
                <w:sz w:val="18"/>
                <w:szCs w:val="18"/>
              </w:rPr>
              <w:t>马克思主义学院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88273165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yujiale@zju.edu.cn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海洋学院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  <w:szCs w:val="21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0580-2092889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hAnsi="宋体"/>
                <w:color w:val="000000"/>
              </w:rPr>
            </w:pPr>
            <w:r w:rsidRPr="00D15D1B">
              <w:rPr>
                <w:rFonts w:ascii="宋体" w:hAnsi="宋体"/>
                <w:color w:val="000000"/>
              </w:rPr>
              <w:t>hzczywj@zju.edu.cn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 w:hint="eastAsia"/>
                <w:color w:val="000000"/>
              </w:rPr>
              <w:t>软件学院</w:t>
            </w: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hAnsi="宋体"/>
                <w:color w:val="000000"/>
                <w:szCs w:val="21"/>
              </w:rPr>
              <w:t>0574-27830706</w:t>
            </w: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D15D1B">
              <w:rPr>
                <w:rFonts w:ascii="宋体" w:cs="宋体"/>
                <w:color w:val="000000"/>
                <w:kern w:val="0"/>
                <w:sz w:val="18"/>
                <w:szCs w:val="18"/>
                <w:lang w:val="zh-CN"/>
              </w:rPr>
              <w:t>cszs@zju.edu.cn</w:t>
            </w:r>
          </w:p>
        </w:tc>
      </w:tr>
      <w:tr w:rsidR="00AD1702" w:rsidRPr="00D15D1B" w:rsidTr="002854A9">
        <w:trPr>
          <w:trHeight w:val="20"/>
        </w:trPr>
        <w:tc>
          <w:tcPr>
            <w:tcW w:w="145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工程师学院</w:t>
            </w:r>
          </w:p>
        </w:tc>
        <w:tc>
          <w:tcPr>
            <w:tcW w:w="127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  <w:r w:rsidRPr="00656BFE">
              <w:rPr>
                <w:rFonts w:ascii="宋体" w:hAnsi="宋体"/>
                <w:color w:val="000000"/>
                <w:szCs w:val="21"/>
              </w:rPr>
              <w:t>88981670</w:t>
            </w:r>
          </w:p>
        </w:tc>
        <w:tc>
          <w:tcPr>
            <w:tcW w:w="268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  <w:r w:rsidRPr="00656BFE">
              <w:rPr>
                <w:rFonts w:ascii="宋体" w:hAnsi="宋体"/>
                <w:color w:val="000000"/>
              </w:rPr>
              <w:t>gcsxyzs@zju.edu.cn</w:t>
            </w:r>
          </w:p>
        </w:tc>
        <w:tc>
          <w:tcPr>
            <w:tcW w:w="180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65" w:type="dxa"/>
            <w:vAlign w:val="center"/>
          </w:tcPr>
          <w:p w:rsidR="00AD1702" w:rsidRPr="00D15D1B" w:rsidRDefault="00AD1702" w:rsidP="002854A9">
            <w:pPr>
              <w:spacing w:after="60" w:line="40" w:lineRule="atLeast"/>
              <w:rPr>
                <w:rFonts w:ascii="宋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</w:tc>
      </w:tr>
    </w:tbl>
    <w:p w:rsidR="00AD1702" w:rsidRPr="00EB2219" w:rsidRDefault="00AD1702" w:rsidP="00AD1702">
      <w:pPr>
        <w:spacing w:beforeLines="50" w:line="360" w:lineRule="auto"/>
        <w:ind w:leftChars="200" w:left="31680" w:firstLineChars="2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九．</w:t>
      </w:r>
      <w:r w:rsidRPr="00EB2219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标有“▲”的表示该专业具有博士学位授予权；有“☆”的表示该专业为国家重点学科；有“</w:t>
      </w:r>
      <w:r w:rsidRPr="00EB2219">
        <w:rPr>
          <w:rFonts w:ascii="仿宋_GB2312" w:eastAsia="仿宋_GB2312" w:hAnsi="Symbol" w:cs="仿宋_GB2312" w:hint="eastAsia"/>
          <w:color w:val="000000"/>
          <w:kern w:val="0"/>
          <w:sz w:val="30"/>
          <w:szCs w:val="30"/>
        </w:rPr>
        <w:sym w:font="Symbol" w:char="F02A"/>
      </w:r>
      <w:r w:rsidRPr="00EB2219">
        <w:rPr>
          <w:rFonts w:ascii="仿宋_GB2312" w:eastAsia="仿宋_GB2312" w:cs="仿宋_GB2312" w:hint="eastAsia"/>
          <w:color w:val="000000"/>
          <w:kern w:val="0"/>
          <w:sz w:val="30"/>
          <w:szCs w:val="30"/>
        </w:rPr>
        <w:t>”的表示该专业建有国家重点实验室。</w:t>
      </w:r>
    </w:p>
    <w:p w:rsidR="00AD1702" w:rsidRPr="00EB2219" w:rsidRDefault="00AD1702" w:rsidP="00BD55A4">
      <w:pPr>
        <w:spacing w:beforeLines="50" w:line="360" w:lineRule="auto"/>
        <w:ind w:leftChars="200" w:left="31680" w:firstLineChars="200" w:firstLine="31680"/>
        <w:rPr>
          <w:rFonts w:ascii="仿宋_GB2312" w:eastAsia="仿宋_GB2312" w:cs="仿宋_GB2312"/>
          <w:color w:val="000000"/>
          <w:kern w:val="0"/>
          <w:sz w:val="30"/>
          <w:szCs w:val="30"/>
        </w:rPr>
      </w:pPr>
    </w:p>
    <w:p w:rsidR="00AD1702" w:rsidRPr="00EB2219" w:rsidRDefault="00AD1702" w:rsidP="00BD55A4">
      <w:pPr>
        <w:spacing w:line="360" w:lineRule="auto"/>
        <w:ind w:leftChars="249" w:left="31680" w:right="420" w:hangingChars="2700" w:firstLine="31680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 w:rsidRPr="00EB2219"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                                                                                  </w:t>
      </w:r>
      <w:r>
        <w:rPr>
          <w:rFonts w:ascii="仿宋_GB2312" w:eastAsia="仿宋_GB2312" w:cs="仿宋_GB2312"/>
          <w:color w:val="000000"/>
          <w:kern w:val="0"/>
          <w:sz w:val="30"/>
          <w:szCs w:val="30"/>
        </w:rPr>
        <w:t xml:space="preserve">            </w:t>
      </w: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浙江大学研究生院招生处</w:t>
      </w:r>
    </w:p>
    <w:p w:rsidR="00AD1702" w:rsidRPr="00EB2219" w:rsidRDefault="00AD1702" w:rsidP="00E95674">
      <w:pPr>
        <w:spacing w:line="240" w:lineRule="atLeast"/>
        <w:ind w:left="31680" w:hangingChars="3176" w:firstLine="31680"/>
        <w:rPr>
          <w:rFonts w:ascii="仿宋_GB2312" w:eastAsia="仿宋_GB2312" w:cs="仿宋_GB2312"/>
          <w:b/>
          <w:color w:val="000000"/>
          <w:kern w:val="0"/>
          <w:sz w:val="30"/>
          <w:szCs w:val="30"/>
        </w:rPr>
      </w:pPr>
      <w:r w:rsidRPr="00EB2219"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 xml:space="preserve">                                                                                                     2017</w:t>
      </w: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年</w:t>
      </w:r>
      <w:r w:rsidRPr="00EB2219">
        <w:rPr>
          <w:rFonts w:ascii="仿宋_GB2312" w:eastAsia="仿宋_GB2312" w:cs="仿宋_GB2312"/>
          <w:b/>
          <w:color w:val="000000"/>
          <w:kern w:val="0"/>
          <w:sz w:val="30"/>
          <w:szCs w:val="30"/>
        </w:rPr>
        <w:t>11</w:t>
      </w:r>
      <w:r w:rsidRPr="00EB2219">
        <w:rPr>
          <w:rFonts w:ascii="仿宋_GB2312" w:eastAsia="仿宋_GB2312" w:cs="仿宋_GB2312" w:hint="eastAsia"/>
          <w:b/>
          <w:color w:val="000000"/>
          <w:kern w:val="0"/>
          <w:sz w:val="30"/>
          <w:szCs w:val="30"/>
        </w:rPr>
        <w:t>月</w:t>
      </w:r>
    </w:p>
    <w:sectPr w:rsidR="00AD1702" w:rsidRPr="00EB2219" w:rsidSect="00320343">
      <w:footerReference w:type="even" r:id="rId11"/>
      <w:pgSz w:w="14742" w:h="10433" w:orient="landscape"/>
      <w:pgMar w:top="851" w:right="1134" w:bottom="624" w:left="1134" w:header="851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702" w:rsidRDefault="00AD1702">
      <w:r>
        <w:separator/>
      </w:r>
    </w:p>
  </w:endnote>
  <w:endnote w:type="continuationSeparator" w:id="1">
    <w:p w:rsidR="00AD1702" w:rsidRDefault="00AD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702" w:rsidRDefault="00AD17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1702" w:rsidRDefault="00AD17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702" w:rsidRDefault="00AD1702">
      <w:r>
        <w:separator/>
      </w:r>
    </w:p>
  </w:footnote>
  <w:footnote w:type="continuationSeparator" w:id="1">
    <w:p w:rsidR="00AD1702" w:rsidRDefault="00AD1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600E"/>
    <w:multiLevelType w:val="singleLevel"/>
    <w:tmpl w:val="725EF352"/>
    <w:lvl w:ilvl="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>
    <w:nsid w:val="617465CC"/>
    <w:multiLevelType w:val="singleLevel"/>
    <w:tmpl w:val="09B497E2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2"/>
  <w:drawingGridVerticalSpacing w:val="3"/>
  <w:displayHorizontalDrawingGridEvery w:val="2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0CC"/>
    <w:rsid w:val="000301E3"/>
    <w:rsid w:val="000315B2"/>
    <w:rsid w:val="00031787"/>
    <w:rsid w:val="000666FB"/>
    <w:rsid w:val="00091F12"/>
    <w:rsid w:val="000963A1"/>
    <w:rsid w:val="00096CDA"/>
    <w:rsid w:val="000A1890"/>
    <w:rsid w:val="000C1102"/>
    <w:rsid w:val="000C6F7A"/>
    <w:rsid w:val="00113691"/>
    <w:rsid w:val="00164A8B"/>
    <w:rsid w:val="00181036"/>
    <w:rsid w:val="001954CA"/>
    <w:rsid w:val="001A18EF"/>
    <w:rsid w:val="001A4A80"/>
    <w:rsid w:val="001C5ACA"/>
    <w:rsid w:val="001E2795"/>
    <w:rsid w:val="001E7F7A"/>
    <w:rsid w:val="002112D9"/>
    <w:rsid w:val="002854A9"/>
    <w:rsid w:val="00287E62"/>
    <w:rsid w:val="00295E27"/>
    <w:rsid w:val="002E6A2D"/>
    <w:rsid w:val="002F57D0"/>
    <w:rsid w:val="003176F1"/>
    <w:rsid w:val="00320343"/>
    <w:rsid w:val="003253FA"/>
    <w:rsid w:val="003275CA"/>
    <w:rsid w:val="00340792"/>
    <w:rsid w:val="003478EF"/>
    <w:rsid w:val="0037692E"/>
    <w:rsid w:val="003A593B"/>
    <w:rsid w:val="003A61CD"/>
    <w:rsid w:val="003B1898"/>
    <w:rsid w:val="003D3182"/>
    <w:rsid w:val="003F2279"/>
    <w:rsid w:val="00420EBD"/>
    <w:rsid w:val="00427C29"/>
    <w:rsid w:val="0043017D"/>
    <w:rsid w:val="0044294B"/>
    <w:rsid w:val="004504BA"/>
    <w:rsid w:val="00480ECA"/>
    <w:rsid w:val="004939C1"/>
    <w:rsid w:val="004B45BB"/>
    <w:rsid w:val="004C507E"/>
    <w:rsid w:val="004D3552"/>
    <w:rsid w:val="004D5DF9"/>
    <w:rsid w:val="004F00CC"/>
    <w:rsid w:val="00553A14"/>
    <w:rsid w:val="0055590A"/>
    <w:rsid w:val="00572C0B"/>
    <w:rsid w:val="00580634"/>
    <w:rsid w:val="005B21D1"/>
    <w:rsid w:val="005C6256"/>
    <w:rsid w:val="005C6C1F"/>
    <w:rsid w:val="005D1A9F"/>
    <w:rsid w:val="005F49BA"/>
    <w:rsid w:val="00615BCC"/>
    <w:rsid w:val="00656BFE"/>
    <w:rsid w:val="006671EC"/>
    <w:rsid w:val="006744B0"/>
    <w:rsid w:val="0068656B"/>
    <w:rsid w:val="00695DAF"/>
    <w:rsid w:val="006A2539"/>
    <w:rsid w:val="006A323E"/>
    <w:rsid w:val="006C6115"/>
    <w:rsid w:val="006E02FC"/>
    <w:rsid w:val="0075268B"/>
    <w:rsid w:val="0075528F"/>
    <w:rsid w:val="007735AB"/>
    <w:rsid w:val="00792561"/>
    <w:rsid w:val="007B0680"/>
    <w:rsid w:val="007C1954"/>
    <w:rsid w:val="007F0E60"/>
    <w:rsid w:val="007F28C5"/>
    <w:rsid w:val="007F3FBB"/>
    <w:rsid w:val="00810F7B"/>
    <w:rsid w:val="00827E23"/>
    <w:rsid w:val="00837197"/>
    <w:rsid w:val="008953DA"/>
    <w:rsid w:val="008A0204"/>
    <w:rsid w:val="008D17F1"/>
    <w:rsid w:val="00966597"/>
    <w:rsid w:val="0098621C"/>
    <w:rsid w:val="0098641C"/>
    <w:rsid w:val="00995597"/>
    <w:rsid w:val="00997DEC"/>
    <w:rsid w:val="009B3087"/>
    <w:rsid w:val="009D3E1E"/>
    <w:rsid w:val="00A07747"/>
    <w:rsid w:val="00A80BBE"/>
    <w:rsid w:val="00A83881"/>
    <w:rsid w:val="00AA43F8"/>
    <w:rsid w:val="00AD1702"/>
    <w:rsid w:val="00AE3232"/>
    <w:rsid w:val="00AE5033"/>
    <w:rsid w:val="00B04088"/>
    <w:rsid w:val="00B10A36"/>
    <w:rsid w:val="00B1750A"/>
    <w:rsid w:val="00B26E4F"/>
    <w:rsid w:val="00B3250C"/>
    <w:rsid w:val="00B436AE"/>
    <w:rsid w:val="00B75011"/>
    <w:rsid w:val="00B82906"/>
    <w:rsid w:val="00B87DA7"/>
    <w:rsid w:val="00BA3811"/>
    <w:rsid w:val="00BA656F"/>
    <w:rsid w:val="00BD1C04"/>
    <w:rsid w:val="00BD298D"/>
    <w:rsid w:val="00BD55A4"/>
    <w:rsid w:val="00BF53AB"/>
    <w:rsid w:val="00C03E94"/>
    <w:rsid w:val="00C57C91"/>
    <w:rsid w:val="00C602DB"/>
    <w:rsid w:val="00C8096B"/>
    <w:rsid w:val="00CD3F30"/>
    <w:rsid w:val="00CE3D58"/>
    <w:rsid w:val="00D07ECC"/>
    <w:rsid w:val="00D15D1B"/>
    <w:rsid w:val="00D21E24"/>
    <w:rsid w:val="00D274B9"/>
    <w:rsid w:val="00D359EA"/>
    <w:rsid w:val="00D568CC"/>
    <w:rsid w:val="00D600FC"/>
    <w:rsid w:val="00D6331A"/>
    <w:rsid w:val="00D65311"/>
    <w:rsid w:val="00D80DC5"/>
    <w:rsid w:val="00DA0E01"/>
    <w:rsid w:val="00DA29AE"/>
    <w:rsid w:val="00E254B7"/>
    <w:rsid w:val="00E27AAC"/>
    <w:rsid w:val="00E314E2"/>
    <w:rsid w:val="00E34D69"/>
    <w:rsid w:val="00E44E0C"/>
    <w:rsid w:val="00E834A8"/>
    <w:rsid w:val="00E91879"/>
    <w:rsid w:val="00E95674"/>
    <w:rsid w:val="00EB2219"/>
    <w:rsid w:val="00EB4FD1"/>
    <w:rsid w:val="00F05292"/>
    <w:rsid w:val="00F1538E"/>
    <w:rsid w:val="00F167BC"/>
    <w:rsid w:val="00F2179F"/>
    <w:rsid w:val="00F316FB"/>
    <w:rsid w:val="00F319C7"/>
    <w:rsid w:val="00F3753E"/>
    <w:rsid w:val="00F50398"/>
    <w:rsid w:val="00F94E9C"/>
    <w:rsid w:val="00F96F30"/>
    <w:rsid w:val="00FA1EF8"/>
    <w:rsid w:val="00FA3660"/>
    <w:rsid w:val="00FB4319"/>
    <w:rsid w:val="00FC3A40"/>
    <w:rsid w:val="00FF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8E"/>
    <w:pPr>
      <w:widowControl w:val="0"/>
      <w:jc w:val="both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1538E"/>
    <w:pPr>
      <w:ind w:left="525" w:hanging="525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B21D1"/>
    <w:rPr>
      <w:rFonts w:cs="Times New Roman"/>
      <w:kern w:val="2"/>
      <w:sz w:val="21"/>
    </w:rPr>
  </w:style>
  <w:style w:type="paragraph" w:styleId="BodyTextIndent2">
    <w:name w:val="Body Text Indent 2"/>
    <w:basedOn w:val="Normal"/>
    <w:link w:val="BodyTextIndent2Char"/>
    <w:uiPriority w:val="99"/>
    <w:rsid w:val="00F1538E"/>
    <w:pPr>
      <w:ind w:left="420" w:hanging="4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B21D1"/>
    <w:rPr>
      <w:rFonts w:cs="Times New Roman"/>
      <w:kern w:val="2"/>
      <w:sz w:val="21"/>
    </w:rPr>
  </w:style>
  <w:style w:type="character" w:styleId="Hyperlink">
    <w:name w:val="Hyperlink"/>
    <w:basedOn w:val="DefaultParagraphFont"/>
    <w:uiPriority w:val="99"/>
    <w:rsid w:val="00F1538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1538E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F15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B21D1"/>
    <w:rPr>
      <w:rFonts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F1538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15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B21D1"/>
    <w:rPr>
      <w:rFonts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F00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21D1"/>
    <w:rPr>
      <w:rFonts w:cs="Times New Roman"/>
      <w:kern w:val="2"/>
      <w:sz w:val="2"/>
    </w:rPr>
  </w:style>
  <w:style w:type="paragraph" w:customStyle="1" w:styleId="p0">
    <w:name w:val="p0"/>
    <w:basedOn w:val="Normal"/>
    <w:uiPriority w:val="99"/>
    <w:rsid w:val="003203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TableList5">
    <w:name w:val="Table List 5"/>
    <w:basedOn w:val="TableNormal"/>
    <w:uiPriority w:val="99"/>
    <w:rsid w:val="00E834A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lainTextChar1">
    <w:name w:val="Plain Text Char1"/>
    <w:uiPriority w:val="99"/>
    <w:locked/>
    <w:rsid w:val="00B87DA7"/>
    <w:rPr>
      <w:rFonts w:ascii="宋体" w:eastAsia="宋体" w:hAnsi="Courier New"/>
      <w:kern w:val="2"/>
      <w:sz w:val="21"/>
      <w:lang w:val="en-US" w:eastAsia="zh-CN"/>
    </w:rPr>
  </w:style>
  <w:style w:type="paragraph" w:styleId="PlainText">
    <w:name w:val="Plain Text"/>
    <w:basedOn w:val="Normal"/>
    <w:link w:val="PlainTextChar"/>
    <w:uiPriority w:val="99"/>
    <w:rsid w:val="00B87DA7"/>
    <w:rPr>
      <w:rFonts w:ascii="宋体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80ECA"/>
    <w:rPr>
      <w:rFonts w:ascii="宋体" w:hAnsi="Courier New" w:cs="Courier New"/>
      <w:sz w:val="21"/>
      <w:szCs w:val="21"/>
    </w:rPr>
  </w:style>
  <w:style w:type="paragraph" w:customStyle="1" w:styleId="Default">
    <w:name w:val="Default"/>
    <w:uiPriority w:val="99"/>
    <w:rsid w:val="000A189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jsy-zsb@zju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rs.zju.edu.cn/redir.php?catalog_id=1721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zhjl@zj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dong67@zj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607</Words>
  <Characters>3466</Characters>
  <Application>Microsoft Office Outlook</Application>
  <DocSecurity>0</DocSecurity>
  <Lines>0</Lines>
  <Paragraphs>0</Paragraphs>
  <ScaleCrop>false</ScaleCrop>
  <Company>yjsy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  考  说  明</dc:title>
  <dc:subject/>
  <dc:creator>mdj</dc:creator>
  <cp:keywords/>
  <dc:description/>
  <cp:lastModifiedBy>研究生院</cp:lastModifiedBy>
  <cp:revision>2</cp:revision>
  <cp:lastPrinted>2008-10-21T02:22:00Z</cp:lastPrinted>
  <dcterms:created xsi:type="dcterms:W3CDTF">2016-11-25T08:04:00Z</dcterms:created>
  <dcterms:modified xsi:type="dcterms:W3CDTF">2016-11-25T08:04:00Z</dcterms:modified>
</cp:coreProperties>
</file>